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CE6" w:rsidRDefault="000C0CE6" w:rsidP="003C7FA7">
      <w:pPr>
        <w:spacing w:line="480" w:lineRule="auto"/>
        <w:jc w:val="center"/>
      </w:pPr>
    </w:p>
    <w:p w:rsidR="000C0CE6" w:rsidRDefault="000C0CE6" w:rsidP="003C7FA7">
      <w:pPr>
        <w:spacing w:line="480" w:lineRule="auto"/>
        <w:jc w:val="center"/>
      </w:pPr>
    </w:p>
    <w:p w:rsidR="000C0CE6" w:rsidRDefault="000C0CE6" w:rsidP="003C7FA7">
      <w:pPr>
        <w:spacing w:line="480" w:lineRule="auto"/>
        <w:jc w:val="center"/>
      </w:pPr>
    </w:p>
    <w:p w:rsidR="000C0CE6" w:rsidRDefault="000C0CE6" w:rsidP="003C7FA7">
      <w:pPr>
        <w:spacing w:line="480" w:lineRule="auto"/>
        <w:jc w:val="center"/>
      </w:pPr>
    </w:p>
    <w:p w:rsidR="000C0CE6" w:rsidRDefault="000C0CE6" w:rsidP="003C7FA7">
      <w:pPr>
        <w:spacing w:line="480" w:lineRule="auto"/>
        <w:jc w:val="center"/>
      </w:pPr>
    </w:p>
    <w:p w:rsidR="00F87F3A" w:rsidRDefault="00F87F3A" w:rsidP="003C7FA7">
      <w:pPr>
        <w:spacing w:line="480" w:lineRule="auto"/>
        <w:jc w:val="center"/>
      </w:pPr>
      <w:r w:rsidRPr="00F87F3A">
        <w:t>Building Strong Brands</w:t>
      </w:r>
    </w:p>
    <w:p w:rsidR="00F87F3A" w:rsidRDefault="00F87F3A" w:rsidP="003C7FA7">
      <w:pPr>
        <w:spacing w:line="480" w:lineRule="auto"/>
        <w:jc w:val="center"/>
      </w:pPr>
      <w:r>
        <w:t>Name</w:t>
      </w:r>
    </w:p>
    <w:p w:rsidR="00F87F3A" w:rsidRDefault="00F87F3A" w:rsidP="003C7FA7">
      <w:pPr>
        <w:spacing w:line="480" w:lineRule="auto"/>
        <w:jc w:val="center"/>
      </w:pPr>
      <w:r>
        <w:t>Institution</w:t>
      </w:r>
    </w:p>
    <w:p w:rsidR="00F87F3A" w:rsidRDefault="00F87F3A" w:rsidP="003C7FA7">
      <w:pPr>
        <w:spacing w:line="480" w:lineRule="auto"/>
      </w:pPr>
      <w:r>
        <w:br w:type="page"/>
      </w:r>
    </w:p>
    <w:p w:rsidR="00201F1F" w:rsidRDefault="00201F1F" w:rsidP="00201F1F">
      <w:pPr>
        <w:spacing w:line="480" w:lineRule="auto"/>
        <w:jc w:val="center"/>
      </w:pPr>
      <w:r w:rsidRPr="00F87F3A">
        <w:lastRenderedPageBreak/>
        <w:t>Building Strong Brands</w:t>
      </w:r>
    </w:p>
    <w:p w:rsidR="001348A8" w:rsidRDefault="00DC329E" w:rsidP="00201F1F">
      <w:pPr>
        <w:spacing w:line="480" w:lineRule="auto"/>
        <w:ind w:firstLine="720"/>
        <w:jc w:val="both"/>
      </w:pPr>
      <w:r>
        <w:t xml:space="preserve">In </w:t>
      </w:r>
      <w:r w:rsidR="00144C43">
        <w:t>business,</w:t>
      </w:r>
      <w:r w:rsidR="00EF7214">
        <w:t xml:space="preserve"> there is a strong and appealing need for the development of brand identity. Nowadays developing strong products is not enough, organizations need to develop products with strong </w:t>
      </w:r>
      <w:r w:rsidR="00144C43">
        <w:t>identification, which</w:t>
      </w:r>
      <w:r w:rsidR="00EF7214">
        <w:t xml:space="preserve"> makes </w:t>
      </w:r>
      <w:r w:rsidR="00144C43">
        <w:t>potential customers to prefer their brands</w:t>
      </w:r>
      <w:r w:rsidR="00436DF5">
        <w:t xml:space="preserve"> </w:t>
      </w:r>
      <w:r w:rsidR="00436DF5" w:rsidRPr="00436DF5">
        <w:t>(</w:t>
      </w:r>
      <w:proofErr w:type="spellStart"/>
      <w:r w:rsidR="00436DF5" w:rsidRPr="00436DF5">
        <w:t>Mindrut</w:t>
      </w:r>
      <w:proofErr w:type="spellEnd"/>
      <w:r w:rsidR="00436DF5" w:rsidRPr="00436DF5">
        <w:t xml:space="preserve"> et al., 2013)</w:t>
      </w:r>
      <w:r w:rsidR="00144C43">
        <w:t xml:space="preserve">. </w:t>
      </w:r>
      <w:r w:rsidR="008A1D83">
        <w:t xml:space="preserve">The article </w:t>
      </w:r>
      <w:r w:rsidR="00297154">
        <w:t>“</w:t>
      </w:r>
      <w:r w:rsidR="008A1D83">
        <w:t>Building brands identity</w:t>
      </w:r>
      <w:r w:rsidR="00297154">
        <w:t>”</w:t>
      </w:r>
      <w:r w:rsidR="008A1D83">
        <w:t xml:space="preserve"> by </w:t>
      </w:r>
      <w:proofErr w:type="spellStart"/>
      <w:r w:rsidR="008A1D83">
        <w:t>Mindrut</w:t>
      </w:r>
      <w:proofErr w:type="spellEnd"/>
      <w:r w:rsidR="008A1D83">
        <w:t xml:space="preserve"> et al. illustrates the components </w:t>
      </w:r>
      <w:r w:rsidR="00AD0C35">
        <w:t xml:space="preserve">of brand identity their importance and </w:t>
      </w:r>
      <w:r w:rsidR="0038219C">
        <w:t>impact</w:t>
      </w:r>
      <w:r w:rsidR="00AD0C35">
        <w:t xml:space="preserve"> dimension. </w:t>
      </w:r>
      <w:r w:rsidR="00297154">
        <w:t>This paper evaluates this article in respects to modern day organizational goals.</w:t>
      </w:r>
    </w:p>
    <w:p w:rsidR="00AD0C35" w:rsidRDefault="00AD0C35" w:rsidP="00201F1F">
      <w:pPr>
        <w:spacing w:line="480" w:lineRule="auto"/>
        <w:ind w:firstLine="720"/>
        <w:jc w:val="both"/>
      </w:pPr>
      <w:r>
        <w:t xml:space="preserve">One of the imperatives aspects of creating a strong brand identity for one’s product </w:t>
      </w:r>
      <w:r w:rsidR="003C2957">
        <w:t>is to enhanc</w:t>
      </w:r>
      <w:r w:rsidR="00840682">
        <w:t>e competitive advantage. This</w:t>
      </w:r>
      <w:r w:rsidR="003C2957">
        <w:t xml:space="preserve"> promotes a product’s strategic position and </w:t>
      </w:r>
      <w:r w:rsidR="00840682">
        <w:t xml:space="preserve">increases financial reward. </w:t>
      </w:r>
      <w:r w:rsidR="00F4083D">
        <w:t>A brand identity has to be developed and made active</w:t>
      </w:r>
      <w:r w:rsidR="002B3712">
        <w:t>,</w:t>
      </w:r>
      <w:r w:rsidR="00F4083D">
        <w:t xml:space="preserve"> </w:t>
      </w:r>
      <w:r w:rsidR="002B15C9">
        <w:t>creating a brand image that is key to engaging customers</w:t>
      </w:r>
      <w:r w:rsidR="002B3712">
        <w:t xml:space="preserve"> </w:t>
      </w:r>
      <w:r w:rsidR="002B3712" w:rsidRPr="002B3712">
        <w:t>(</w:t>
      </w:r>
      <w:proofErr w:type="spellStart"/>
      <w:r w:rsidR="002B3712" w:rsidRPr="002B3712">
        <w:t>Mindrut</w:t>
      </w:r>
      <w:proofErr w:type="spellEnd"/>
      <w:r w:rsidR="002B3712" w:rsidRPr="002B3712">
        <w:t xml:space="preserve"> et al., 2013)</w:t>
      </w:r>
      <w:r w:rsidR="003C23A1">
        <w:t xml:space="preserve">. After, testing a simple framework of developing a brand identity, </w:t>
      </w:r>
      <w:proofErr w:type="spellStart"/>
      <w:r w:rsidR="003C23A1">
        <w:t>Mindrut</w:t>
      </w:r>
      <w:proofErr w:type="spellEnd"/>
      <w:r w:rsidR="003C23A1">
        <w:t xml:space="preserve"> et al. concludes that</w:t>
      </w:r>
      <w:r w:rsidR="000E1433">
        <w:t xml:space="preserve"> development and assessment are quite difficult even though they are critical in the need to position a product is </w:t>
      </w:r>
      <w:proofErr w:type="gramStart"/>
      <w:r w:rsidR="000E1433">
        <w:t>a the</w:t>
      </w:r>
      <w:proofErr w:type="gramEnd"/>
      <w:r w:rsidR="000E1433">
        <w:t xml:space="preserve"> appropriate position where the organization has a greater impact on customer </w:t>
      </w:r>
      <w:r w:rsidR="0038219C">
        <w:t>perception</w:t>
      </w:r>
      <w:r w:rsidR="002B3712">
        <w:t xml:space="preserve"> </w:t>
      </w:r>
      <w:r w:rsidR="002B3712" w:rsidRPr="002B3712">
        <w:t>(</w:t>
      </w:r>
      <w:proofErr w:type="spellStart"/>
      <w:r w:rsidR="002B3712" w:rsidRPr="002B3712">
        <w:t>Mindrut</w:t>
      </w:r>
      <w:proofErr w:type="spellEnd"/>
      <w:r w:rsidR="002B3712" w:rsidRPr="002B3712">
        <w:t xml:space="preserve"> et al., 2013)</w:t>
      </w:r>
      <w:r w:rsidR="000E1433">
        <w:t xml:space="preserve">. Additionally, </w:t>
      </w:r>
      <w:r w:rsidR="000B43EB">
        <w:t>brand identity can</w:t>
      </w:r>
      <w:r w:rsidR="00192AEA">
        <w:t xml:space="preserve">not be attributed as a unique individual asset and it is based on the corporation of all brand identity elements combined in order. </w:t>
      </w:r>
      <w:r w:rsidR="0038219C">
        <w:t>These aspects</w:t>
      </w:r>
      <w:r w:rsidR="000B43EB">
        <w:t xml:space="preserve"> have become exceedingly vital in today’s marketing aspects where due to the increased competition in the market there is an urgent need for consumers to relate with a certain product if it is to succeed and stay ahead. Therefore, brand identity has become exceedingly vital in hedging forward and gaining competitive advantage.</w:t>
      </w:r>
    </w:p>
    <w:p w:rsidR="003C7FA7" w:rsidRDefault="003C7FA7" w:rsidP="003C7FA7">
      <w:pPr>
        <w:spacing w:line="480" w:lineRule="auto"/>
        <w:ind w:firstLine="720"/>
        <w:jc w:val="center"/>
      </w:pPr>
    </w:p>
    <w:p w:rsidR="00201F1F" w:rsidRDefault="00201F1F">
      <w:r>
        <w:br w:type="page"/>
      </w:r>
    </w:p>
    <w:p w:rsidR="003C7FA7" w:rsidRDefault="003C7FA7" w:rsidP="003C7FA7">
      <w:pPr>
        <w:spacing w:line="480" w:lineRule="auto"/>
        <w:ind w:firstLine="720"/>
        <w:jc w:val="center"/>
      </w:pPr>
      <w:bookmarkStart w:id="0" w:name="_GoBack"/>
      <w:bookmarkEnd w:id="0"/>
      <w:r>
        <w:lastRenderedPageBreak/>
        <w:t>References</w:t>
      </w:r>
    </w:p>
    <w:p w:rsidR="0038219C" w:rsidRDefault="0038219C" w:rsidP="003C7FA7">
      <w:pPr>
        <w:spacing w:line="480" w:lineRule="auto"/>
        <w:ind w:left="720" w:hanging="720"/>
      </w:pPr>
      <w:proofErr w:type="spellStart"/>
      <w:r>
        <w:t>Mindrut</w:t>
      </w:r>
      <w:proofErr w:type="spellEnd"/>
      <w:r>
        <w:t xml:space="preserve">, S., </w:t>
      </w:r>
      <w:proofErr w:type="spellStart"/>
      <w:r>
        <w:t>Manolica</w:t>
      </w:r>
      <w:proofErr w:type="spellEnd"/>
      <w:r>
        <w:t xml:space="preserve">, A. &amp; </w:t>
      </w:r>
      <w:proofErr w:type="spellStart"/>
      <w:r>
        <w:t>Teodora</w:t>
      </w:r>
      <w:proofErr w:type="spellEnd"/>
      <w:r>
        <w:t>, C. (2013). Building brands identity</w:t>
      </w:r>
      <w:r w:rsidR="006B0082">
        <w:t>. Procedia Economics and Finance 20 (2015)</w:t>
      </w:r>
      <w:r w:rsidR="001F68CE">
        <w:t xml:space="preserve"> 393-403. Retrieved from: </w:t>
      </w:r>
      <w:hyperlink r:id="rId6" w:history="1">
        <w:r w:rsidR="001F68CE" w:rsidRPr="009D737A">
          <w:rPr>
            <w:rStyle w:val="Hyperlink"/>
          </w:rPr>
          <w:t>https://www.sciencedirect.com/science/article/pii/S221256711500088X</w:t>
        </w:r>
      </w:hyperlink>
    </w:p>
    <w:p w:rsidR="00D13B61" w:rsidRDefault="00D13B61" w:rsidP="003C7FA7">
      <w:pPr>
        <w:spacing w:line="480" w:lineRule="auto"/>
      </w:pPr>
    </w:p>
    <w:sectPr w:rsidR="00D13B61" w:rsidSect="000C0CE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933" w:rsidRDefault="006B3933" w:rsidP="00F87F3A">
      <w:pPr>
        <w:spacing w:after="0" w:line="240" w:lineRule="auto"/>
      </w:pPr>
      <w:r>
        <w:separator/>
      </w:r>
    </w:p>
  </w:endnote>
  <w:endnote w:type="continuationSeparator" w:id="0">
    <w:p w:rsidR="006B3933" w:rsidRDefault="006B3933" w:rsidP="00F87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933" w:rsidRDefault="006B3933" w:rsidP="00F87F3A">
      <w:pPr>
        <w:spacing w:after="0" w:line="240" w:lineRule="auto"/>
      </w:pPr>
      <w:r>
        <w:separator/>
      </w:r>
    </w:p>
  </w:footnote>
  <w:footnote w:type="continuationSeparator" w:id="0">
    <w:p w:rsidR="006B3933" w:rsidRDefault="006B3933" w:rsidP="00F87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58793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7F3A" w:rsidRDefault="00201F1F" w:rsidP="00201F1F">
        <w:pPr>
          <w:pStyle w:val="Header"/>
          <w:jc w:val="both"/>
        </w:pPr>
        <w:r w:rsidRPr="000C0CE6">
          <w:t xml:space="preserve">BUILDING STRONG BRANDS </w:t>
        </w:r>
        <w:r>
          <w:t xml:space="preserve">                                                                                                                  </w:t>
        </w:r>
        <w:r w:rsidR="00F87F3A">
          <w:fldChar w:fldCharType="begin"/>
        </w:r>
        <w:r w:rsidR="00F87F3A">
          <w:instrText xml:space="preserve"> PAGE   \* MERGEFORMAT </w:instrText>
        </w:r>
        <w:r w:rsidR="00F87F3A">
          <w:fldChar w:fldCharType="separate"/>
        </w:r>
        <w:r>
          <w:rPr>
            <w:noProof/>
          </w:rPr>
          <w:t>2</w:t>
        </w:r>
        <w:r w:rsidR="00F87F3A">
          <w:rPr>
            <w:noProof/>
          </w:rPr>
          <w:fldChar w:fldCharType="end"/>
        </w:r>
      </w:p>
    </w:sdtContent>
  </w:sdt>
  <w:p w:rsidR="00F87F3A" w:rsidRDefault="00F87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F3A" w:rsidRDefault="000C0CE6" w:rsidP="00201F1F">
    <w:pPr>
      <w:pStyle w:val="Header"/>
      <w:jc w:val="both"/>
    </w:pPr>
    <w:r>
      <w:t xml:space="preserve">Running Head: </w:t>
    </w:r>
    <w:r w:rsidR="00201F1F" w:rsidRPr="000C0CE6">
      <w:t>BUILDING STRONG BRANDS</w:t>
    </w:r>
    <w:r w:rsidR="00201F1F">
      <w:t xml:space="preserve">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9E"/>
    <w:rsid w:val="000B43EB"/>
    <w:rsid w:val="000C0CE6"/>
    <w:rsid w:val="000E1433"/>
    <w:rsid w:val="001348A8"/>
    <w:rsid w:val="00144C43"/>
    <w:rsid w:val="00192AEA"/>
    <w:rsid w:val="001E36EF"/>
    <w:rsid w:val="001F68CE"/>
    <w:rsid w:val="00201F1F"/>
    <w:rsid w:val="00297154"/>
    <w:rsid w:val="002B15C9"/>
    <w:rsid w:val="002B3712"/>
    <w:rsid w:val="003413E6"/>
    <w:rsid w:val="0038219C"/>
    <w:rsid w:val="003A703B"/>
    <w:rsid w:val="003C23A1"/>
    <w:rsid w:val="003C2957"/>
    <w:rsid w:val="003C7FA7"/>
    <w:rsid w:val="004078D2"/>
    <w:rsid w:val="00436DF5"/>
    <w:rsid w:val="005273D5"/>
    <w:rsid w:val="00661995"/>
    <w:rsid w:val="006B0082"/>
    <w:rsid w:val="006B3933"/>
    <w:rsid w:val="007826AE"/>
    <w:rsid w:val="00840682"/>
    <w:rsid w:val="008A1D83"/>
    <w:rsid w:val="00AD0C35"/>
    <w:rsid w:val="00C366EB"/>
    <w:rsid w:val="00D13B61"/>
    <w:rsid w:val="00DC329E"/>
    <w:rsid w:val="00EF7214"/>
    <w:rsid w:val="00F4083D"/>
    <w:rsid w:val="00F6578B"/>
    <w:rsid w:val="00F87F3A"/>
    <w:rsid w:val="00FD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DAF913"/>
  <w15:chartTrackingRefBased/>
  <w15:docId w15:val="{4ECB224B-0462-4787-8869-B20CA3BF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68C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F3A"/>
  </w:style>
  <w:style w:type="paragraph" w:styleId="Footer">
    <w:name w:val="footer"/>
    <w:basedOn w:val="Normal"/>
    <w:link w:val="FooterChar"/>
    <w:uiPriority w:val="99"/>
    <w:unhideWhenUsed/>
    <w:rsid w:val="00F8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221256711500088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janja</dc:creator>
  <cp:keywords/>
  <dc:description/>
  <cp:lastModifiedBy>Windows User</cp:lastModifiedBy>
  <cp:revision>2</cp:revision>
  <dcterms:created xsi:type="dcterms:W3CDTF">2019-04-29T01:43:00Z</dcterms:created>
  <dcterms:modified xsi:type="dcterms:W3CDTF">2019-04-29T01:43:00Z</dcterms:modified>
</cp:coreProperties>
</file>